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ascii="仿宋_GB2312" w:hAnsi="仿宋" w:eastAsia="仿宋_GB2312" w:cs="仿宋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《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  <w:lang w:val="en-US" w:eastAsia="zh-CN"/>
        </w:rPr>
        <w:t>行政诉讼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pacing w:val="11"/>
          <w:sz w:val="44"/>
          <w:szCs w:val="44"/>
        </w:rPr>
        <w:t>实务讲座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》报名回执</w:t>
      </w:r>
    </w:p>
    <w:bookmarkEnd w:id="0"/>
    <w:p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律师事务所</w:t>
      </w:r>
    </w:p>
    <w:tbl>
      <w:tblPr>
        <w:tblStyle w:val="3"/>
        <w:tblW w:w="93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60"/>
        <w:gridCol w:w="2553"/>
        <w:gridCol w:w="2552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备注：请将报名名单于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:00前发送至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"mailto:sfj5061@163.com。"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t>sfj5061@163.com。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end"/>
      </w:r>
    </w:p>
    <w:p>
      <w:pPr>
        <w:rPr>
          <w:rFonts w:ascii="楷体" w:hAnsi="楷体" w:eastAsia="楷体" w:cs="楷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34835"/>
    <w:rsid w:val="10352EA6"/>
    <w:rsid w:val="61234835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eastAsia="en-US" w:bidi="en-US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2025-10-22T08:13:00Z</dcterms:created>
  <dc:creator>Administrator</dc:creator>
  <cp:lastModifiedBy>Administrator</cp:lastModifiedBy>
  <dcterms:modified xsi:type="dcterms:W3CDTF">2025-10-22T08:14:01Z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AA5CA4A2C03448E299AAF6CF5FA90242</vt:lpwstr>
  </property>
</Properties>
</file>